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F306" w14:textId="77777777" w:rsidR="00FF14D1" w:rsidRPr="00FF14D1" w:rsidRDefault="00FF14D1" w:rsidP="00FF14D1">
      <w:pPr>
        <w:spacing w:before="100" w:beforeAutospacing="1" w:after="100" w:afterAutospacing="1" w:line="240" w:lineRule="atLeast"/>
        <w:jc w:val="center"/>
        <w:rPr>
          <w:rFonts w:eastAsia="Times New Roman" w:cs="Arial"/>
          <w:szCs w:val="24"/>
        </w:rPr>
      </w:pPr>
      <w:r w:rsidRPr="00FF14D1">
        <w:rPr>
          <w:rFonts w:eastAsia="Times New Roman" w:cs="Arial"/>
          <w:szCs w:val="24"/>
        </w:rPr>
        <w:t>NEW YORK STATE OFFICE FOR THE AGING</w:t>
      </w:r>
    </w:p>
    <w:p w14:paraId="5180E0A8" w14:textId="77777777" w:rsidR="00FF14D1" w:rsidRPr="00FF14D1" w:rsidRDefault="00F603DF" w:rsidP="00FF14D1">
      <w:pPr>
        <w:spacing w:before="100" w:beforeAutospacing="1" w:after="100" w:afterAutospacing="1" w:line="240" w:lineRule="atLeast"/>
        <w:jc w:val="center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GRANT</w:t>
      </w:r>
      <w:r w:rsidR="00507025">
        <w:rPr>
          <w:rFonts w:eastAsia="Times New Roman" w:cs="Arial"/>
          <w:szCs w:val="24"/>
        </w:rPr>
        <w:t xml:space="preserve"> POLICY MEMORANDUM</w:t>
      </w:r>
    </w:p>
    <w:p w14:paraId="58375EB4" w14:textId="77777777" w:rsidR="00006D67" w:rsidRPr="00FF14D1" w:rsidRDefault="00EC7FB9" w:rsidP="00FF14D1">
      <w:pPr>
        <w:spacing w:before="100" w:beforeAutospacing="1" w:after="100" w:afterAutospacing="1" w:line="240" w:lineRule="atLeast"/>
        <w:jc w:val="center"/>
        <w:rPr>
          <w:rFonts w:eastAsia="Times New Roman" w:cs="Arial"/>
          <w:szCs w:val="24"/>
        </w:rPr>
      </w:pPr>
      <w:r>
        <w:rPr>
          <w:rFonts w:eastAsia="Times New Roman" w:cs="Arial"/>
          <w:szCs w:val="24"/>
          <w:u w:val="single"/>
        </w:rPr>
        <w:t>USE OF STATE</w:t>
      </w:r>
      <w:r w:rsidR="00FF14D1" w:rsidRPr="00FF14D1">
        <w:rPr>
          <w:rFonts w:eastAsia="Times New Roman" w:cs="Arial"/>
          <w:szCs w:val="24"/>
          <w:u w:val="single"/>
        </w:rPr>
        <w:t xml:space="preserve"> FUNDS FOR TRIPS</w:t>
      </w:r>
    </w:p>
    <w:p w14:paraId="5F38F8C7" w14:textId="77777777" w:rsidR="00FF14D1" w:rsidRPr="00FF14D1" w:rsidRDefault="00FF14D1" w:rsidP="00FF14D1">
      <w:pPr>
        <w:spacing w:before="100" w:beforeAutospacing="1" w:after="100" w:afterAutospacing="1" w:line="240" w:lineRule="atLeast"/>
        <w:jc w:val="both"/>
        <w:rPr>
          <w:rFonts w:eastAsia="Times New Roman" w:cs="Arial"/>
          <w:szCs w:val="24"/>
        </w:rPr>
      </w:pPr>
      <w:r w:rsidRPr="00FF14D1">
        <w:rPr>
          <w:rFonts w:eastAsia="Times New Roman" w:cs="Arial"/>
          <w:b/>
          <w:bCs/>
          <w:szCs w:val="24"/>
        </w:rPr>
        <w:t>TRIPS MUST BE OPEN TO ANY INDIVIDUAL, 60 YEARS OF AGE OR OLDER.</w:t>
      </w:r>
      <w:r>
        <w:rPr>
          <w:rFonts w:eastAsia="Times New Roman" w:cs="Arial"/>
          <w:szCs w:val="24"/>
        </w:rPr>
        <w:t xml:space="preserve"> </w:t>
      </w:r>
      <w:r w:rsidR="00006D67" w:rsidRPr="00FF14D1">
        <w:rPr>
          <w:rFonts w:eastAsia="Times New Roman" w:cs="Arial"/>
          <w:szCs w:val="24"/>
        </w:rPr>
        <w:t>Trips must be planned and organized to meet the in</w:t>
      </w:r>
      <w:r w:rsidR="00AE068B">
        <w:rPr>
          <w:rFonts w:eastAsia="Times New Roman" w:cs="Arial"/>
          <w:szCs w:val="24"/>
        </w:rPr>
        <w:t xml:space="preserve">terests and needs of </w:t>
      </w:r>
      <w:r w:rsidR="00AE068B" w:rsidRPr="00AE068B">
        <w:rPr>
          <w:rFonts w:eastAsia="Times New Roman" w:cs="Arial"/>
          <w:szCs w:val="24"/>
          <w:u w:val="single"/>
        </w:rPr>
        <w:t>all</w:t>
      </w:r>
      <w:r w:rsidR="00AE068B">
        <w:rPr>
          <w:rFonts w:eastAsia="Times New Roman" w:cs="Arial"/>
          <w:szCs w:val="24"/>
        </w:rPr>
        <w:t xml:space="preserve"> </w:t>
      </w:r>
      <w:r w:rsidR="00006D67">
        <w:rPr>
          <w:rFonts w:eastAsia="Times New Roman" w:cs="Arial"/>
          <w:szCs w:val="24"/>
        </w:rPr>
        <w:t>older adults</w:t>
      </w:r>
      <w:r w:rsidR="00AE068B">
        <w:rPr>
          <w:rFonts w:eastAsia="Times New Roman" w:cs="Arial"/>
          <w:szCs w:val="24"/>
        </w:rPr>
        <w:t xml:space="preserve"> who reside in your organization’s service area.</w:t>
      </w:r>
      <w:r w:rsidR="00D53FED">
        <w:rPr>
          <w:rFonts w:eastAsia="Times New Roman" w:cs="Arial"/>
          <w:szCs w:val="24"/>
        </w:rPr>
        <w:t xml:space="preserve"> </w:t>
      </w:r>
      <w:r w:rsidRPr="00FF14D1">
        <w:rPr>
          <w:rFonts w:eastAsia="Times New Roman" w:cs="Arial"/>
          <w:szCs w:val="24"/>
        </w:rPr>
        <w:t>Participation in trips may not be limited to members or other exclusive groups. Trips may not be limited to a group that requires participants come from specific religious, political, or ethnic g</w:t>
      </w:r>
      <w:r w:rsidR="00B22682">
        <w:rPr>
          <w:rFonts w:eastAsia="Times New Roman" w:cs="Arial"/>
          <w:szCs w:val="24"/>
        </w:rPr>
        <w:t>roups. Furthermore, grant</w:t>
      </w:r>
      <w:r w:rsidRPr="00FF14D1">
        <w:rPr>
          <w:rFonts w:eastAsia="Times New Roman" w:cs="Arial"/>
          <w:szCs w:val="24"/>
        </w:rPr>
        <w:t xml:space="preserve"> funds canno</w:t>
      </w:r>
      <w:r w:rsidR="009534AA">
        <w:rPr>
          <w:rFonts w:eastAsia="Times New Roman" w:cs="Arial"/>
          <w:szCs w:val="24"/>
        </w:rPr>
        <w:t xml:space="preserve">t be used for trips that </w:t>
      </w:r>
      <w:r w:rsidRPr="00FF14D1">
        <w:rPr>
          <w:rFonts w:eastAsia="Times New Roman" w:cs="Arial"/>
          <w:szCs w:val="24"/>
        </w:rPr>
        <w:t xml:space="preserve">in any way </w:t>
      </w:r>
      <w:r w:rsidR="009534AA">
        <w:rPr>
          <w:rFonts w:eastAsia="Times New Roman" w:cs="Arial"/>
          <w:szCs w:val="24"/>
        </w:rPr>
        <w:t xml:space="preserve">can be </w:t>
      </w:r>
      <w:r w:rsidRPr="00FF14D1">
        <w:rPr>
          <w:rFonts w:eastAsia="Times New Roman" w:cs="Arial"/>
          <w:szCs w:val="24"/>
        </w:rPr>
        <w:t>construed as supporting or furthering a set of religious or political beliefs.</w:t>
      </w:r>
    </w:p>
    <w:p w14:paraId="27ACDEE2" w14:textId="77777777" w:rsidR="00FF14D1" w:rsidRPr="00FF14D1" w:rsidRDefault="00FF14D1" w:rsidP="00FF14D1">
      <w:pPr>
        <w:spacing w:before="100" w:beforeAutospacing="1" w:after="100" w:afterAutospacing="1" w:line="240" w:lineRule="atLeast"/>
        <w:jc w:val="both"/>
        <w:rPr>
          <w:rFonts w:eastAsia="Times New Roman" w:cs="Arial"/>
          <w:szCs w:val="24"/>
        </w:rPr>
      </w:pPr>
      <w:r w:rsidRPr="00FF14D1">
        <w:rPr>
          <w:rFonts w:eastAsia="Times New Roman" w:cs="Arial"/>
          <w:b/>
          <w:bCs/>
          <w:szCs w:val="24"/>
        </w:rPr>
        <w:t>TRIPS MUST BE MADE AVAILABLE ON A FIRST COME, FIRST SERVED BASIS.</w:t>
      </w:r>
      <w:r w:rsidRPr="00FF14D1">
        <w:rPr>
          <w:rFonts w:eastAsia="Times New Roman" w:cs="Arial"/>
          <w:szCs w:val="24"/>
        </w:rPr>
        <w:t xml:space="preserve">  Exceptions can be made when a waiting list is created for a particular trip.  If it is not possible to accommodate all individuals interested in a particular activity, your organization may wish to give individuals on the waiting list the first opportunity to attend a subsequent trip. </w:t>
      </w:r>
    </w:p>
    <w:p w14:paraId="2DEF4FDB" w14:textId="77777777" w:rsidR="00FF14D1" w:rsidRPr="00FF14D1" w:rsidRDefault="00FF14D1" w:rsidP="00FF14D1">
      <w:pPr>
        <w:spacing w:before="100" w:beforeAutospacing="1" w:after="100" w:afterAutospacing="1" w:line="240" w:lineRule="atLeast"/>
        <w:jc w:val="both"/>
        <w:rPr>
          <w:rFonts w:eastAsia="Times New Roman" w:cs="Arial"/>
          <w:szCs w:val="24"/>
        </w:rPr>
      </w:pPr>
      <w:r w:rsidRPr="00FF14D1">
        <w:rPr>
          <w:rFonts w:eastAsia="Times New Roman" w:cs="Arial"/>
          <w:b/>
          <w:bCs/>
          <w:szCs w:val="24"/>
        </w:rPr>
        <w:t>PARTICIPANTS MUST BE GIVEN AN OPPORTUNITY TO VOLUNTARILY CONTRIBUTE TOWARDS THE COST OF TRIPS.</w:t>
      </w:r>
      <w:r w:rsidRPr="00FF14D1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 </w:t>
      </w:r>
      <w:r w:rsidRPr="00FF14D1">
        <w:rPr>
          <w:rFonts w:eastAsia="Times New Roman" w:cs="Arial"/>
          <w:szCs w:val="24"/>
        </w:rPr>
        <w:t xml:space="preserve">Contributions must be </w:t>
      </w:r>
      <w:r>
        <w:rPr>
          <w:rFonts w:eastAsia="Times New Roman" w:cs="Arial"/>
          <w:szCs w:val="24"/>
        </w:rPr>
        <w:t>voluntary and participation can</w:t>
      </w:r>
      <w:r w:rsidRPr="00FF14D1">
        <w:rPr>
          <w:rFonts w:eastAsia="Times New Roman" w:cs="Arial"/>
          <w:szCs w:val="24"/>
        </w:rPr>
        <w:t>not be contingent upon payment. A contribution amount for the entire trip can be suggested; however, grant funds cannot be used to pay part of</w:t>
      </w:r>
      <w:r>
        <w:rPr>
          <w:rFonts w:eastAsia="Times New Roman" w:cs="Arial"/>
          <w:szCs w:val="24"/>
        </w:rPr>
        <w:t xml:space="preserve"> the cost of a trip with older adults</w:t>
      </w:r>
      <w:r w:rsidRPr="00FF14D1">
        <w:rPr>
          <w:rFonts w:eastAsia="Times New Roman" w:cs="Arial"/>
          <w:szCs w:val="24"/>
        </w:rPr>
        <w:t xml:space="preserve"> required to pay the remaining cost. </w:t>
      </w:r>
      <w:r w:rsidRPr="00FF14D1">
        <w:rPr>
          <w:rFonts w:eastAsia="Times New Roman" w:cs="Arial"/>
          <w:b/>
          <w:bCs/>
          <w:szCs w:val="24"/>
          <w:u w:val="single"/>
        </w:rPr>
        <w:t xml:space="preserve">For example, a grantee cannot provide bus </w:t>
      </w:r>
      <w:r w:rsidR="00B22682">
        <w:rPr>
          <w:rFonts w:eastAsia="Times New Roman" w:cs="Arial"/>
          <w:b/>
          <w:bCs/>
          <w:szCs w:val="24"/>
          <w:u w:val="single"/>
        </w:rPr>
        <w:t>transportation with grant</w:t>
      </w:r>
      <w:r w:rsidR="00EC7FB9">
        <w:rPr>
          <w:rFonts w:eastAsia="Times New Roman" w:cs="Arial"/>
          <w:b/>
          <w:bCs/>
          <w:szCs w:val="24"/>
          <w:u w:val="single"/>
        </w:rPr>
        <w:t xml:space="preserve"> funds and require older adults</w:t>
      </w:r>
      <w:r w:rsidRPr="00FF14D1">
        <w:rPr>
          <w:rFonts w:eastAsia="Times New Roman" w:cs="Arial"/>
          <w:b/>
          <w:bCs/>
          <w:szCs w:val="24"/>
          <w:u w:val="single"/>
        </w:rPr>
        <w:t xml:space="preserve"> to pay for their own meals or admission fees</w:t>
      </w:r>
      <w:r w:rsidRPr="00FF14D1">
        <w:rPr>
          <w:rFonts w:eastAsia="Times New Roman" w:cs="Arial"/>
          <w:b/>
          <w:bCs/>
          <w:szCs w:val="24"/>
        </w:rPr>
        <w:t xml:space="preserve">. </w:t>
      </w:r>
      <w:r w:rsidRPr="00FF14D1">
        <w:rPr>
          <w:rFonts w:eastAsia="Times New Roman" w:cs="Arial"/>
          <w:szCs w:val="24"/>
        </w:rPr>
        <w:t>  </w:t>
      </w:r>
    </w:p>
    <w:p w14:paraId="50D75089" w14:textId="77777777" w:rsidR="00FF14D1" w:rsidRPr="00FF14D1" w:rsidRDefault="00B22682" w:rsidP="00FF14D1">
      <w:pPr>
        <w:spacing w:before="100" w:beforeAutospacing="1" w:after="100" w:afterAutospacing="1" w:line="240" w:lineRule="atLeast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b/>
          <w:bCs/>
          <w:szCs w:val="24"/>
        </w:rPr>
        <w:t>GRANT F</w:t>
      </w:r>
      <w:r w:rsidR="00FF14D1" w:rsidRPr="00FF14D1">
        <w:rPr>
          <w:rFonts w:eastAsia="Times New Roman" w:cs="Arial"/>
          <w:b/>
          <w:bCs/>
          <w:szCs w:val="24"/>
        </w:rPr>
        <w:t>UNDS WILL SUPP</w:t>
      </w:r>
      <w:r w:rsidR="002530DF">
        <w:rPr>
          <w:rFonts w:eastAsia="Times New Roman" w:cs="Arial"/>
          <w:b/>
          <w:bCs/>
          <w:szCs w:val="24"/>
        </w:rPr>
        <w:t xml:space="preserve">ORT TRIPS TAKEN ONLY WITHIN NEW </w:t>
      </w:r>
      <w:r w:rsidR="00FF14D1" w:rsidRPr="00FF14D1">
        <w:rPr>
          <w:rFonts w:eastAsia="Times New Roman" w:cs="Arial"/>
          <w:b/>
          <w:bCs/>
          <w:szCs w:val="24"/>
        </w:rPr>
        <w:t>YORK STATE.</w:t>
      </w:r>
      <w:r w:rsidR="00FF14D1" w:rsidRPr="00FF14D1">
        <w:rPr>
          <w:rFonts w:eastAsia="Times New Roman" w:cs="Arial"/>
          <w:szCs w:val="24"/>
        </w:rPr>
        <w:t>  There will be no</w:t>
      </w:r>
      <w:r>
        <w:rPr>
          <w:rFonts w:eastAsia="Times New Roman" w:cs="Arial"/>
          <w:szCs w:val="24"/>
        </w:rPr>
        <w:t xml:space="preserve"> reimbursement with grant funding</w:t>
      </w:r>
      <w:r w:rsidR="00FF14D1" w:rsidRPr="00FF14D1">
        <w:rPr>
          <w:rFonts w:eastAsia="Times New Roman" w:cs="Arial"/>
          <w:szCs w:val="24"/>
        </w:rPr>
        <w:t xml:space="preserve"> for any out-of-state travel costs.</w:t>
      </w:r>
    </w:p>
    <w:p w14:paraId="6F3978A6" w14:textId="77777777" w:rsidR="00FF14D1" w:rsidRPr="00FF14D1" w:rsidRDefault="00FF14D1" w:rsidP="00FF14D1">
      <w:pPr>
        <w:spacing w:before="100" w:beforeAutospacing="1" w:after="100" w:afterAutospacing="1" w:line="240" w:lineRule="atLeast"/>
        <w:jc w:val="both"/>
        <w:rPr>
          <w:rFonts w:eastAsia="Times New Roman" w:cs="Arial"/>
          <w:szCs w:val="24"/>
        </w:rPr>
      </w:pPr>
      <w:r w:rsidRPr="00FF14D1">
        <w:rPr>
          <w:rFonts w:eastAsia="Times New Roman" w:cs="Arial"/>
          <w:b/>
          <w:bCs/>
          <w:szCs w:val="24"/>
        </w:rPr>
        <w:t>IN ORDER TO ENSURE OPENNESS AND AVAILABILITY, ORGANIZATIONS MUST PUBLICIZE TRIPS THROUGHOUT</w:t>
      </w:r>
      <w:r w:rsidRPr="00FF14D1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b/>
          <w:bCs/>
          <w:szCs w:val="24"/>
        </w:rPr>
        <w:t>THE OLDER ADULT</w:t>
      </w:r>
      <w:r w:rsidRPr="00FF14D1">
        <w:rPr>
          <w:rFonts w:eastAsia="Times New Roman" w:cs="Arial"/>
          <w:b/>
          <w:bCs/>
          <w:szCs w:val="24"/>
        </w:rPr>
        <w:t xml:space="preserve"> COMMUNITY.</w:t>
      </w:r>
      <w:r w:rsidRPr="00FF14D1">
        <w:rPr>
          <w:rFonts w:eastAsia="Times New Roman" w:cs="Arial"/>
          <w:szCs w:val="24"/>
        </w:rPr>
        <w:t xml:space="preserve"> This may be done through </w:t>
      </w:r>
      <w:r w:rsidR="00EA39E3">
        <w:rPr>
          <w:rFonts w:eastAsia="Times New Roman" w:cs="Arial"/>
          <w:szCs w:val="24"/>
        </w:rPr>
        <w:t>social media (e.g. Facebook), distributing</w:t>
      </w:r>
      <w:r w:rsidRPr="00FF14D1">
        <w:rPr>
          <w:rFonts w:eastAsia="Times New Roman" w:cs="Arial"/>
          <w:szCs w:val="24"/>
        </w:rPr>
        <w:t xml:space="preserve"> of posters or leaflets, or public announcements at local congregate meal </w:t>
      </w:r>
      <w:r>
        <w:rPr>
          <w:rFonts w:eastAsia="Times New Roman" w:cs="Arial"/>
          <w:szCs w:val="24"/>
        </w:rPr>
        <w:t>sites, houses of worship, older adult</w:t>
      </w:r>
      <w:r w:rsidRPr="00FF14D1">
        <w:rPr>
          <w:rFonts w:eastAsia="Times New Roman" w:cs="Arial"/>
          <w:szCs w:val="24"/>
        </w:rPr>
        <w:t xml:space="preserve"> housing complexes, etc.</w:t>
      </w:r>
    </w:p>
    <w:p w14:paraId="0AD67331" w14:textId="77777777" w:rsidR="00AE068B" w:rsidRDefault="00D53FED" w:rsidP="00AE068B">
      <w:pPr>
        <w:spacing w:before="100" w:beforeAutospacing="1" w:after="100" w:afterAutospacing="1" w:line="240" w:lineRule="atLeast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b/>
          <w:bCs/>
          <w:szCs w:val="24"/>
        </w:rPr>
        <w:t>T</w:t>
      </w:r>
      <w:r w:rsidR="00FF14D1" w:rsidRPr="00FF14D1">
        <w:rPr>
          <w:rFonts w:eastAsia="Times New Roman" w:cs="Arial"/>
          <w:b/>
          <w:bCs/>
          <w:szCs w:val="24"/>
        </w:rPr>
        <w:t>RIPS SUPPORT</w:t>
      </w:r>
      <w:r w:rsidR="00B22682">
        <w:rPr>
          <w:rFonts w:eastAsia="Times New Roman" w:cs="Arial"/>
          <w:b/>
          <w:bCs/>
          <w:szCs w:val="24"/>
        </w:rPr>
        <w:t>ED WITH GRANT</w:t>
      </w:r>
      <w:r w:rsidR="00FF14D1" w:rsidRPr="00FF14D1">
        <w:rPr>
          <w:rFonts w:eastAsia="Times New Roman" w:cs="Arial"/>
          <w:b/>
          <w:bCs/>
          <w:szCs w:val="24"/>
        </w:rPr>
        <w:t xml:space="preserve"> FUNDING MUST BE REASONABLE IN TERMS OF COST.</w:t>
      </w:r>
      <w:r w:rsidR="00B22682">
        <w:rPr>
          <w:rFonts w:eastAsia="Times New Roman" w:cs="Arial"/>
          <w:szCs w:val="24"/>
        </w:rPr>
        <w:t xml:space="preserve"> Grant</w:t>
      </w:r>
      <w:r w:rsidR="00FF14D1" w:rsidRPr="00FF14D1">
        <w:rPr>
          <w:rFonts w:eastAsia="Times New Roman" w:cs="Arial"/>
          <w:szCs w:val="24"/>
        </w:rPr>
        <w:t xml:space="preserve"> funds must be used</w:t>
      </w:r>
      <w:r w:rsidR="00FF14D1">
        <w:rPr>
          <w:rFonts w:eastAsia="Times New Roman" w:cs="Arial"/>
          <w:szCs w:val="24"/>
        </w:rPr>
        <w:t xml:space="preserve"> for trips that allow all older adult</w:t>
      </w:r>
      <w:r w:rsidR="00FF14D1" w:rsidRPr="00FF14D1">
        <w:rPr>
          <w:rFonts w:eastAsia="Times New Roman" w:cs="Arial"/>
          <w:szCs w:val="24"/>
        </w:rPr>
        <w:t>s desiring to participate an opportunity to do so (subject to the limitation of available funds). Costly activities, such as overnight travel, tend to restrict participation and are not rei</w:t>
      </w:r>
      <w:r w:rsidR="00B22682">
        <w:rPr>
          <w:rFonts w:eastAsia="Times New Roman" w:cs="Arial"/>
          <w:szCs w:val="24"/>
        </w:rPr>
        <w:t>mbursable with grant funding</w:t>
      </w:r>
      <w:r w:rsidR="00FF14D1" w:rsidRPr="00FF14D1">
        <w:rPr>
          <w:rFonts w:eastAsia="Times New Roman" w:cs="Arial"/>
          <w:szCs w:val="24"/>
        </w:rPr>
        <w:t>.</w:t>
      </w:r>
    </w:p>
    <w:p w14:paraId="600DCE14" w14:textId="77777777" w:rsidR="00FF14D1" w:rsidRPr="00FF14D1" w:rsidRDefault="002530DF" w:rsidP="00AE068B">
      <w:pPr>
        <w:spacing w:before="100" w:beforeAutospacing="1" w:after="100" w:afterAutospacing="1" w:line="240" w:lineRule="atLeast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If you have </w:t>
      </w:r>
      <w:r w:rsidR="00FF14D1" w:rsidRPr="00FF14D1">
        <w:rPr>
          <w:rFonts w:eastAsia="Times New Roman" w:cs="Arial"/>
          <w:szCs w:val="24"/>
        </w:rPr>
        <w:t>questions</w:t>
      </w:r>
      <w:r w:rsidR="00B22682">
        <w:rPr>
          <w:rFonts w:eastAsia="Times New Roman" w:cs="Arial"/>
          <w:szCs w:val="24"/>
        </w:rPr>
        <w:t xml:space="preserve"> concerning</w:t>
      </w:r>
      <w:r>
        <w:rPr>
          <w:rFonts w:eastAsia="Times New Roman" w:cs="Arial"/>
          <w:szCs w:val="24"/>
        </w:rPr>
        <w:t xml:space="preserve"> trips using state </w:t>
      </w:r>
      <w:r w:rsidR="00B22682">
        <w:rPr>
          <w:rFonts w:eastAsia="Times New Roman" w:cs="Arial"/>
          <w:szCs w:val="24"/>
        </w:rPr>
        <w:t>grant</w:t>
      </w:r>
      <w:r w:rsidR="00FF14D1">
        <w:rPr>
          <w:rFonts w:eastAsia="Times New Roman" w:cs="Arial"/>
          <w:szCs w:val="24"/>
        </w:rPr>
        <w:t xml:space="preserve"> fu</w:t>
      </w:r>
      <w:r w:rsidR="00F603DF">
        <w:rPr>
          <w:rFonts w:eastAsia="Times New Roman" w:cs="Arial"/>
          <w:szCs w:val="24"/>
        </w:rPr>
        <w:t>nds</w:t>
      </w:r>
      <w:r w:rsidR="00006D67">
        <w:rPr>
          <w:rFonts w:eastAsia="Times New Roman" w:cs="Arial"/>
          <w:szCs w:val="24"/>
        </w:rPr>
        <w:t xml:space="preserve">, </w:t>
      </w:r>
      <w:r w:rsidR="00F603DF">
        <w:rPr>
          <w:rFonts w:eastAsia="Times New Roman" w:cs="Arial"/>
          <w:szCs w:val="24"/>
        </w:rPr>
        <w:t>please contact our office</w:t>
      </w:r>
      <w:r w:rsidR="00FF14D1">
        <w:rPr>
          <w:rFonts w:eastAsia="Times New Roman" w:cs="Arial"/>
          <w:szCs w:val="24"/>
        </w:rPr>
        <w:t xml:space="preserve"> at </w:t>
      </w:r>
      <w:bookmarkStart w:id="0" w:name="QuickMark"/>
      <w:bookmarkEnd w:id="0"/>
      <w:r w:rsidR="00FF14D1">
        <w:rPr>
          <w:rFonts w:eastAsia="Times New Roman" w:cs="Arial"/>
          <w:szCs w:val="24"/>
        </w:rPr>
        <w:t>(518) 473-4808</w:t>
      </w:r>
      <w:r w:rsidR="00FF14D1" w:rsidRPr="00FF14D1">
        <w:rPr>
          <w:rFonts w:eastAsia="Times New Roman" w:cs="Arial"/>
          <w:szCs w:val="24"/>
        </w:rPr>
        <w:t>.</w:t>
      </w:r>
    </w:p>
    <w:sectPr w:rsidR="00FF14D1" w:rsidRPr="00FF14D1" w:rsidSect="00AE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D1"/>
    <w:rsid w:val="00006D67"/>
    <w:rsid w:val="002530DF"/>
    <w:rsid w:val="00433D76"/>
    <w:rsid w:val="00507025"/>
    <w:rsid w:val="009534AA"/>
    <w:rsid w:val="00AE068B"/>
    <w:rsid w:val="00B22682"/>
    <w:rsid w:val="00B5719F"/>
    <w:rsid w:val="00B70A7E"/>
    <w:rsid w:val="00D257FC"/>
    <w:rsid w:val="00D53FED"/>
    <w:rsid w:val="00EA39E3"/>
    <w:rsid w:val="00EC7FB9"/>
    <w:rsid w:val="00F603DF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1C08A-72B5-4008-9F0D-89E4B75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Allison</dc:creator>
  <cp:keywords/>
  <dc:description/>
  <cp:lastModifiedBy>Barbara Allison</cp:lastModifiedBy>
  <cp:revision>2</cp:revision>
  <cp:lastPrinted>2017-03-06T18:27:00Z</cp:lastPrinted>
  <dcterms:created xsi:type="dcterms:W3CDTF">2017-03-09T18:52:00Z</dcterms:created>
  <dcterms:modified xsi:type="dcterms:W3CDTF">2017-03-09T18:52:00Z</dcterms:modified>
</cp:coreProperties>
</file>